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FBE" w:rsidRDefault="003039D1" w:rsidP="00A44FBE">
      <w:pPr>
        <w:rPr>
          <w:b/>
          <w:bCs/>
          <w:sz w:val="28"/>
          <w:szCs w:val="28"/>
          <w:lang w:val="en-GB"/>
        </w:rPr>
      </w:pPr>
      <w:r>
        <w:rPr>
          <w:b/>
          <w:bCs/>
          <w:sz w:val="28"/>
          <w:szCs w:val="28"/>
          <w:lang w:val="en-GB"/>
        </w:rPr>
        <w:t>Email sent by Chris in 2017 for LGE</w:t>
      </w:r>
      <w:r w:rsidR="00A44FBE">
        <w:rPr>
          <w:b/>
          <w:bCs/>
          <w:sz w:val="28"/>
          <w:szCs w:val="28"/>
          <w:lang w:val="en-GB"/>
        </w:rPr>
        <w:t xml:space="preserve"> Forms</w:t>
      </w:r>
    </w:p>
    <w:p w:rsidR="00A44FBE" w:rsidRDefault="00A44FBE" w:rsidP="00A44FBE">
      <w:pPr>
        <w:rPr>
          <w:b/>
          <w:bCs/>
          <w:sz w:val="28"/>
          <w:szCs w:val="28"/>
          <w:lang w:val="en-GB"/>
        </w:rPr>
      </w:pPr>
    </w:p>
    <w:p w:rsidR="00A44FBE" w:rsidRDefault="00A44FBE" w:rsidP="00A44FBE">
      <w:pPr>
        <w:rPr>
          <w:b/>
          <w:bCs/>
          <w:sz w:val="28"/>
          <w:szCs w:val="28"/>
          <w:lang w:val="en-GB"/>
        </w:rPr>
      </w:pPr>
      <w:r>
        <w:rPr>
          <w:b/>
          <w:bCs/>
          <w:sz w:val="28"/>
          <w:szCs w:val="28"/>
          <w:lang w:val="en-GB"/>
        </w:rPr>
        <w:t xml:space="preserve">FORMS WORKING GROUP FORMS </w:t>
      </w:r>
      <w:r w:rsidR="003039D1">
        <w:rPr>
          <w:b/>
          <w:bCs/>
          <w:sz w:val="28"/>
          <w:szCs w:val="28"/>
          <w:lang w:val="en-GB"/>
        </w:rPr>
        <w:t>–</w:t>
      </w:r>
      <w:r>
        <w:rPr>
          <w:b/>
          <w:bCs/>
          <w:sz w:val="28"/>
          <w:szCs w:val="28"/>
          <w:lang w:val="en-GB"/>
        </w:rPr>
        <w:t xml:space="preserve"> 201</w:t>
      </w:r>
      <w:r w:rsidR="003039D1">
        <w:rPr>
          <w:b/>
          <w:bCs/>
          <w:sz w:val="28"/>
          <w:szCs w:val="28"/>
          <w:lang w:val="en-GB"/>
        </w:rPr>
        <w:t>7 LOCAL GOVERNMENT ELECTIONS</w:t>
      </w:r>
    </w:p>
    <w:p w:rsidR="00A44FBE" w:rsidRDefault="00A44FBE" w:rsidP="00A44FBE">
      <w:pPr>
        <w:rPr>
          <w:sz w:val="24"/>
          <w:szCs w:val="24"/>
          <w:lang w:val="en-GB"/>
        </w:rPr>
      </w:pPr>
    </w:p>
    <w:p w:rsidR="00A44FBE" w:rsidRDefault="00A44FBE" w:rsidP="00A44FBE">
      <w:pPr>
        <w:rPr>
          <w:sz w:val="24"/>
          <w:szCs w:val="24"/>
          <w:lang w:val="en-GB"/>
        </w:rPr>
      </w:pPr>
      <w:r>
        <w:rPr>
          <w:sz w:val="24"/>
          <w:szCs w:val="24"/>
          <w:lang w:val="en-GB"/>
        </w:rPr>
        <w:t xml:space="preserve">Forms and other documents that can be used for the forthcoming </w:t>
      </w:r>
      <w:r w:rsidR="003039D1">
        <w:rPr>
          <w:sz w:val="24"/>
          <w:szCs w:val="24"/>
          <w:lang w:val="en-GB"/>
        </w:rPr>
        <w:t xml:space="preserve">Council </w:t>
      </w:r>
      <w:r>
        <w:rPr>
          <w:sz w:val="24"/>
          <w:szCs w:val="24"/>
          <w:lang w:val="en-GB"/>
        </w:rPr>
        <w:t>Election</w:t>
      </w:r>
      <w:r w:rsidR="003039D1">
        <w:rPr>
          <w:sz w:val="24"/>
          <w:szCs w:val="24"/>
          <w:lang w:val="en-GB"/>
        </w:rPr>
        <w:t>s</w:t>
      </w:r>
      <w:r>
        <w:rPr>
          <w:sz w:val="24"/>
          <w:szCs w:val="24"/>
          <w:lang w:val="en-GB"/>
        </w:rPr>
        <w:t xml:space="preserve"> produced by the Forms Working Group (FWG) have now been uploaded to the EMB website at</w:t>
      </w:r>
    </w:p>
    <w:p w:rsidR="00A44FBE" w:rsidRDefault="00A44FBE" w:rsidP="00A44FBE">
      <w:pPr>
        <w:jc w:val="center"/>
        <w:rPr>
          <w:sz w:val="36"/>
          <w:szCs w:val="36"/>
          <w:lang w:val="en-GB"/>
        </w:rPr>
      </w:pPr>
    </w:p>
    <w:p w:rsidR="00A44FBE" w:rsidRDefault="003039D1" w:rsidP="00A44FBE">
      <w:pPr>
        <w:jc w:val="center"/>
        <w:rPr>
          <w:sz w:val="36"/>
          <w:szCs w:val="36"/>
          <w:lang w:val="en-GB"/>
        </w:rPr>
      </w:pPr>
      <w:hyperlink r:id="rId5" w:history="1">
        <w:r w:rsidRPr="002551C4">
          <w:rPr>
            <w:rStyle w:val="Hyperlink"/>
            <w:sz w:val="36"/>
            <w:szCs w:val="36"/>
            <w:lang w:val="en-GB"/>
          </w:rPr>
          <w:t>http://www.electionsscotland.info/emb/info/5/electoral_management_board/84/XXX</w:t>
        </w:r>
      </w:hyperlink>
    </w:p>
    <w:p w:rsidR="00A44FBE" w:rsidRDefault="00A44FBE" w:rsidP="00A44FBE">
      <w:pPr>
        <w:jc w:val="center"/>
        <w:rPr>
          <w:sz w:val="36"/>
          <w:szCs w:val="36"/>
          <w:lang w:val="en-GB"/>
        </w:rPr>
      </w:pPr>
    </w:p>
    <w:p w:rsidR="00A44FBE" w:rsidRDefault="00A44FBE" w:rsidP="00A44FBE">
      <w:pPr>
        <w:rPr>
          <w:sz w:val="24"/>
          <w:szCs w:val="24"/>
          <w:lang w:val="en-GB"/>
        </w:rPr>
      </w:pPr>
      <w:r>
        <w:rPr>
          <w:sz w:val="24"/>
          <w:szCs w:val="24"/>
          <w:lang w:val="en-GB"/>
        </w:rPr>
        <w:t>In the first instance please review the index of forms that is attached to this email and posted as the first link on the page above.  The index above shows the various forms that have been produced by the FWG as well as those which are provided by the Electoral Commission.  Some references to the source of the forms in legislation have been provided, but these references will be completed shortly where they are missing.</w:t>
      </w:r>
    </w:p>
    <w:p w:rsidR="00A44FBE" w:rsidRDefault="00A44FBE" w:rsidP="00A44FBE">
      <w:pPr>
        <w:rPr>
          <w:sz w:val="24"/>
          <w:szCs w:val="24"/>
          <w:lang w:val="en-GB"/>
        </w:rPr>
      </w:pPr>
    </w:p>
    <w:p w:rsidR="00A44FBE" w:rsidRDefault="00A44FBE" w:rsidP="00A44FBE">
      <w:pPr>
        <w:jc w:val="both"/>
        <w:rPr>
          <w:b/>
          <w:bCs/>
          <w:sz w:val="24"/>
          <w:szCs w:val="24"/>
          <w:lang w:val="en-GB"/>
        </w:rPr>
      </w:pPr>
      <w:r>
        <w:rPr>
          <w:b/>
          <w:bCs/>
          <w:sz w:val="24"/>
          <w:szCs w:val="24"/>
          <w:lang w:val="en-GB"/>
        </w:rPr>
        <w:t>The Forms Working Group</w:t>
      </w:r>
    </w:p>
    <w:p w:rsidR="00A44FBE" w:rsidRDefault="00A44FBE" w:rsidP="00A44FBE">
      <w:pPr>
        <w:jc w:val="both"/>
        <w:rPr>
          <w:sz w:val="24"/>
          <w:szCs w:val="24"/>
          <w:lang w:val="en-GB"/>
        </w:rPr>
      </w:pPr>
    </w:p>
    <w:p w:rsidR="00A44FBE" w:rsidRDefault="00A44FBE" w:rsidP="00A44FBE">
      <w:pPr>
        <w:jc w:val="both"/>
        <w:rPr>
          <w:sz w:val="24"/>
          <w:szCs w:val="24"/>
          <w:lang w:val="en-GB"/>
        </w:rPr>
      </w:pPr>
      <w:r>
        <w:rPr>
          <w:sz w:val="24"/>
          <w:szCs w:val="24"/>
          <w:lang w:val="en-GB"/>
        </w:rPr>
        <w:t>The Forms Working Group (FWG) is made up of Administrators from various Local Authorities in Scotland.  They are a sub-group of the Electoral Management Board for Scotland and work in partnership with the Electoral Commission, Scottish Government and the Scotland Office to create a suite of documents which share best practice and promote a consistent approach among Election Administrators in Scotland.</w:t>
      </w:r>
    </w:p>
    <w:p w:rsidR="00A44FBE" w:rsidRDefault="00A44FBE" w:rsidP="00A44FBE">
      <w:pPr>
        <w:jc w:val="both"/>
        <w:rPr>
          <w:sz w:val="24"/>
          <w:szCs w:val="24"/>
          <w:lang w:val="en-GB"/>
        </w:rPr>
      </w:pPr>
    </w:p>
    <w:p w:rsidR="00A44FBE" w:rsidRDefault="00A44FBE" w:rsidP="00A44FBE">
      <w:pPr>
        <w:jc w:val="both"/>
        <w:rPr>
          <w:sz w:val="24"/>
          <w:szCs w:val="24"/>
          <w:lang w:val="en-GB"/>
        </w:rPr>
      </w:pPr>
      <w:r>
        <w:rPr>
          <w:sz w:val="24"/>
          <w:szCs w:val="24"/>
          <w:lang w:val="en-GB"/>
        </w:rPr>
        <w:t xml:space="preserve">For the </w:t>
      </w:r>
      <w:r w:rsidR="003039D1">
        <w:rPr>
          <w:sz w:val="24"/>
          <w:szCs w:val="24"/>
          <w:lang w:val="en-GB"/>
        </w:rPr>
        <w:t>Council</w:t>
      </w:r>
      <w:r>
        <w:rPr>
          <w:sz w:val="24"/>
          <w:szCs w:val="24"/>
          <w:lang w:val="en-GB"/>
        </w:rPr>
        <w:t xml:space="preserve"> Election</w:t>
      </w:r>
      <w:r w:rsidR="003039D1">
        <w:rPr>
          <w:sz w:val="24"/>
          <w:szCs w:val="24"/>
          <w:lang w:val="en-GB"/>
        </w:rPr>
        <w:t>s</w:t>
      </w:r>
      <w:r>
        <w:rPr>
          <w:sz w:val="24"/>
          <w:szCs w:val="24"/>
          <w:lang w:val="en-GB"/>
        </w:rPr>
        <w:t xml:space="preserve"> a </w:t>
      </w:r>
      <w:r w:rsidR="003039D1">
        <w:rPr>
          <w:sz w:val="24"/>
          <w:szCs w:val="24"/>
          <w:lang w:val="en-GB"/>
        </w:rPr>
        <w:t xml:space="preserve">fair </w:t>
      </w:r>
      <w:r>
        <w:rPr>
          <w:sz w:val="24"/>
          <w:szCs w:val="24"/>
          <w:lang w:val="en-GB"/>
        </w:rPr>
        <w:t xml:space="preserve">number of documents </w:t>
      </w:r>
      <w:r w:rsidR="003039D1">
        <w:rPr>
          <w:sz w:val="24"/>
          <w:szCs w:val="24"/>
          <w:lang w:val="en-GB"/>
        </w:rPr>
        <w:t>have</w:t>
      </w:r>
      <w:r>
        <w:rPr>
          <w:sz w:val="24"/>
          <w:szCs w:val="24"/>
          <w:lang w:val="en-GB"/>
        </w:rPr>
        <w:t xml:space="preserve"> been prepared.  </w:t>
      </w:r>
    </w:p>
    <w:p w:rsidR="00A44FBE" w:rsidRDefault="00A44FBE" w:rsidP="00A44FBE">
      <w:pPr>
        <w:jc w:val="both"/>
        <w:rPr>
          <w:sz w:val="24"/>
          <w:szCs w:val="24"/>
          <w:lang w:val="en-GB"/>
        </w:rPr>
      </w:pPr>
    </w:p>
    <w:p w:rsidR="00A44FBE" w:rsidRDefault="00A44FBE" w:rsidP="00A44FBE">
      <w:pPr>
        <w:jc w:val="both"/>
        <w:rPr>
          <w:sz w:val="24"/>
          <w:szCs w:val="24"/>
          <w:lang w:val="en-GB"/>
        </w:rPr>
      </w:pPr>
      <w:r>
        <w:rPr>
          <w:sz w:val="24"/>
          <w:szCs w:val="24"/>
          <w:lang w:val="en-GB"/>
        </w:rPr>
        <w:t>These documents are available as follows:-</w:t>
      </w:r>
    </w:p>
    <w:p w:rsidR="00A44FBE" w:rsidRDefault="00A44FBE" w:rsidP="00A44FBE">
      <w:pPr>
        <w:jc w:val="both"/>
        <w:rPr>
          <w:sz w:val="24"/>
          <w:szCs w:val="24"/>
          <w:lang w:val="en-GB"/>
        </w:rPr>
      </w:pPr>
    </w:p>
    <w:p w:rsidR="00A44FBE" w:rsidRDefault="00A44FBE" w:rsidP="00A44FBE">
      <w:pPr>
        <w:numPr>
          <w:ilvl w:val="0"/>
          <w:numId w:val="1"/>
        </w:numPr>
        <w:ind w:left="360"/>
        <w:jc w:val="both"/>
        <w:rPr>
          <w:rFonts w:ascii="Arial" w:hAnsi="Arial" w:cs="Arial"/>
          <w:b/>
          <w:bCs/>
          <w:i/>
          <w:iCs/>
          <w:color w:val="FF0000"/>
          <w:sz w:val="24"/>
          <w:szCs w:val="24"/>
          <w:u w:val="single"/>
          <w:lang w:val="en-GB"/>
        </w:rPr>
      </w:pPr>
      <w:r>
        <w:rPr>
          <w:b/>
          <w:bCs/>
          <w:sz w:val="24"/>
          <w:szCs w:val="24"/>
          <w:lang w:val="en-GB"/>
        </w:rPr>
        <w:t>Electoral Commission</w:t>
      </w:r>
      <w:r>
        <w:rPr>
          <w:sz w:val="24"/>
          <w:szCs w:val="24"/>
          <w:lang w:val="en-GB"/>
        </w:rPr>
        <w:t xml:space="preserve"> documents are available from their website at </w:t>
      </w:r>
      <w:hyperlink r:id="rId6" w:history="1">
        <w:r>
          <w:rPr>
            <w:rStyle w:val="Hyperlink"/>
            <w:sz w:val="24"/>
            <w:szCs w:val="24"/>
            <w:lang w:val="en-GB"/>
          </w:rPr>
          <w:t>http://www.electoralcommission.org.uk</w:t>
        </w:r>
      </w:hyperlink>
      <w:r>
        <w:rPr>
          <w:sz w:val="24"/>
          <w:szCs w:val="24"/>
          <w:lang w:val="en-GB"/>
        </w:rPr>
        <w:t xml:space="preserve">.  In addition to documents available under ‘Electoral Administrator’ you </w:t>
      </w:r>
      <w:proofErr w:type="gramStart"/>
      <w:r>
        <w:rPr>
          <w:sz w:val="24"/>
          <w:szCs w:val="24"/>
          <w:lang w:val="en-GB"/>
        </w:rPr>
        <w:t>can  also</w:t>
      </w:r>
      <w:proofErr w:type="gramEnd"/>
      <w:r>
        <w:rPr>
          <w:sz w:val="24"/>
          <w:szCs w:val="24"/>
          <w:lang w:val="en-GB"/>
        </w:rPr>
        <w:t xml:space="preserve"> access relevant documents under ‘Candidate or Agent’.    </w:t>
      </w:r>
      <w:r>
        <w:rPr>
          <w:b/>
          <w:bCs/>
          <w:color w:val="FF0000"/>
          <w:sz w:val="24"/>
          <w:szCs w:val="24"/>
          <w:lang w:val="en-GB"/>
        </w:rPr>
        <w:t xml:space="preserve">YOU WILL BE AWARE THAT FULL SUITE OF ELECTORAL COMMISSION GUIDANCE AND FORMS FOR THE </w:t>
      </w:r>
      <w:r w:rsidR="003039D1">
        <w:rPr>
          <w:b/>
          <w:bCs/>
          <w:color w:val="FF0000"/>
          <w:sz w:val="24"/>
          <w:szCs w:val="24"/>
          <w:lang w:val="en-GB"/>
        </w:rPr>
        <w:t>COUNCIL</w:t>
      </w:r>
      <w:r>
        <w:rPr>
          <w:b/>
          <w:bCs/>
          <w:color w:val="FF0000"/>
          <w:sz w:val="24"/>
          <w:szCs w:val="24"/>
          <w:lang w:val="en-GB"/>
        </w:rPr>
        <w:t xml:space="preserve"> ELECTION IS NOT YET AVAILABLE</w:t>
      </w:r>
      <w:r>
        <w:rPr>
          <w:sz w:val="24"/>
          <w:szCs w:val="24"/>
          <w:lang w:val="en-GB"/>
        </w:rPr>
        <w:t xml:space="preserve">.  </w:t>
      </w:r>
      <w:r>
        <w:rPr>
          <w:rFonts w:ascii="Arial" w:hAnsi="Arial" w:cs="Arial"/>
          <w:b/>
          <w:bCs/>
          <w:i/>
          <w:iCs/>
          <w:color w:val="FF0000"/>
          <w:sz w:val="24"/>
          <w:szCs w:val="24"/>
          <w:lang w:val="en-GB"/>
        </w:rPr>
        <w:t xml:space="preserve">The Commission is currently finalising the forms along with the last parts of the guidance. There is no fixed dates for the publication of the individual forms, as they are making the last forms available on a rolling basis, but they are working towards having all the forms up on their website by the end of February. </w:t>
      </w:r>
      <w:r>
        <w:rPr>
          <w:rFonts w:ascii="Arial" w:hAnsi="Arial" w:cs="Arial"/>
          <w:b/>
          <w:bCs/>
          <w:i/>
          <w:iCs/>
          <w:color w:val="FF0000"/>
          <w:sz w:val="24"/>
          <w:szCs w:val="24"/>
          <w:u w:val="single"/>
          <w:lang w:val="en-GB"/>
        </w:rPr>
        <w:t>Currently the work on nomination packs is being prioritised and it is expected that these will be available next week.</w:t>
      </w:r>
    </w:p>
    <w:p w:rsidR="00A44FBE" w:rsidRDefault="00A44FBE" w:rsidP="00A44FBE">
      <w:pPr>
        <w:jc w:val="both"/>
        <w:rPr>
          <w:sz w:val="24"/>
          <w:szCs w:val="24"/>
          <w:lang w:val="en-GB"/>
        </w:rPr>
      </w:pPr>
    </w:p>
    <w:p w:rsidR="00A44FBE" w:rsidRDefault="00A44FBE" w:rsidP="00A44FBE">
      <w:pPr>
        <w:numPr>
          <w:ilvl w:val="0"/>
          <w:numId w:val="1"/>
        </w:numPr>
        <w:ind w:left="360"/>
        <w:jc w:val="both"/>
        <w:rPr>
          <w:sz w:val="24"/>
          <w:szCs w:val="24"/>
          <w:lang w:val="en-GB"/>
        </w:rPr>
      </w:pPr>
      <w:r>
        <w:rPr>
          <w:b/>
          <w:bCs/>
          <w:sz w:val="24"/>
          <w:szCs w:val="24"/>
          <w:lang w:val="en-GB"/>
        </w:rPr>
        <w:lastRenderedPageBreak/>
        <w:t xml:space="preserve">Forms Working Group – available as a series of zip files at  </w:t>
      </w:r>
      <w:hyperlink r:id="rId7" w:history="1">
        <w:r w:rsidR="003039D1" w:rsidRPr="002551C4">
          <w:rPr>
            <w:rStyle w:val="Hyperlink"/>
            <w:sz w:val="24"/>
            <w:szCs w:val="24"/>
            <w:lang w:val="en-GB"/>
          </w:rPr>
          <w:t>http://www.edinburgh.gov.uk/emb/info/5/electoral_management_board/84/sp_2016_forms</w:t>
        </w:r>
      </w:hyperlink>
      <w:r w:rsidR="003039D1">
        <w:rPr>
          <w:sz w:val="24"/>
          <w:szCs w:val="24"/>
          <w:lang w:val="en-GB"/>
        </w:rPr>
        <w:t xml:space="preserve"> </w:t>
      </w:r>
      <w:r w:rsidR="003039D1" w:rsidRPr="003039D1">
        <w:rPr>
          <w:color w:val="FF0000"/>
          <w:sz w:val="24"/>
          <w:szCs w:val="24"/>
          <w:lang w:val="en-GB"/>
        </w:rPr>
        <w:t>(TO BE UPDATED)</w:t>
      </w:r>
    </w:p>
    <w:p w:rsidR="00A44FBE" w:rsidRDefault="00A44FBE" w:rsidP="00A44FBE">
      <w:pPr>
        <w:ind w:left="360"/>
        <w:jc w:val="both"/>
        <w:rPr>
          <w:sz w:val="24"/>
          <w:szCs w:val="24"/>
          <w:lang w:val="en-GB"/>
        </w:rPr>
      </w:pPr>
    </w:p>
    <w:p w:rsidR="00A44FBE" w:rsidRDefault="00A44FBE" w:rsidP="00A44FBE">
      <w:pPr>
        <w:jc w:val="both"/>
        <w:rPr>
          <w:sz w:val="24"/>
          <w:szCs w:val="24"/>
          <w:lang w:val="en-GB"/>
        </w:rPr>
      </w:pPr>
      <w:r>
        <w:rPr>
          <w:sz w:val="24"/>
          <w:szCs w:val="24"/>
          <w:lang w:val="en-GB"/>
        </w:rPr>
        <w:t>For those who are less familiar with the documents produced by the FWG, the following may be helpful:-</w:t>
      </w:r>
    </w:p>
    <w:p w:rsidR="00A44FBE" w:rsidRDefault="00A44FBE" w:rsidP="00A44FBE">
      <w:pPr>
        <w:jc w:val="both"/>
        <w:rPr>
          <w:sz w:val="24"/>
          <w:szCs w:val="24"/>
          <w:lang w:val="en-GB"/>
        </w:rPr>
      </w:pPr>
    </w:p>
    <w:p w:rsidR="00A44FBE" w:rsidRDefault="00A44FBE" w:rsidP="00A44FBE">
      <w:pPr>
        <w:rPr>
          <w:sz w:val="24"/>
          <w:szCs w:val="24"/>
          <w:lang w:val="en-GB"/>
        </w:rPr>
      </w:pPr>
      <w:r>
        <w:rPr>
          <w:sz w:val="24"/>
          <w:szCs w:val="24"/>
          <w:lang w:val="en-GB"/>
        </w:rPr>
        <w:t>Documents have been prepared within the following 5 categories:-</w:t>
      </w:r>
    </w:p>
    <w:p w:rsidR="00A44FBE" w:rsidRDefault="00A44FBE" w:rsidP="00A44FBE">
      <w:pPr>
        <w:ind w:left="360"/>
        <w:rPr>
          <w:sz w:val="24"/>
          <w:szCs w:val="24"/>
          <w:lang w:val="en-GB"/>
        </w:rPr>
      </w:pPr>
    </w:p>
    <w:p w:rsidR="00A44FBE" w:rsidRDefault="00A44FBE" w:rsidP="00A44FBE">
      <w:pPr>
        <w:pStyle w:val="ListParagraph"/>
        <w:numPr>
          <w:ilvl w:val="0"/>
          <w:numId w:val="2"/>
        </w:numPr>
        <w:ind w:left="720"/>
        <w:rPr>
          <w:sz w:val="24"/>
          <w:szCs w:val="24"/>
          <w:lang w:val="en-GB"/>
        </w:rPr>
      </w:pPr>
      <w:r>
        <w:rPr>
          <w:sz w:val="24"/>
          <w:szCs w:val="24"/>
          <w:lang w:val="en-GB"/>
        </w:rPr>
        <w:t>Candidates and Agents</w:t>
      </w:r>
    </w:p>
    <w:p w:rsidR="00A44FBE" w:rsidRDefault="00A44FBE" w:rsidP="00A44FBE">
      <w:pPr>
        <w:pStyle w:val="ListParagraph"/>
        <w:numPr>
          <w:ilvl w:val="0"/>
          <w:numId w:val="2"/>
        </w:numPr>
        <w:ind w:left="720"/>
        <w:rPr>
          <w:sz w:val="24"/>
          <w:szCs w:val="24"/>
          <w:lang w:val="en-GB"/>
        </w:rPr>
      </w:pPr>
      <w:r>
        <w:rPr>
          <w:sz w:val="24"/>
          <w:szCs w:val="24"/>
          <w:lang w:val="en-GB"/>
        </w:rPr>
        <w:t>Poll</w:t>
      </w:r>
    </w:p>
    <w:p w:rsidR="00A44FBE" w:rsidRDefault="00A44FBE" w:rsidP="00A44FBE">
      <w:pPr>
        <w:pStyle w:val="ListParagraph"/>
        <w:numPr>
          <w:ilvl w:val="0"/>
          <w:numId w:val="2"/>
        </w:numPr>
        <w:ind w:left="720"/>
        <w:rPr>
          <w:sz w:val="24"/>
          <w:szCs w:val="24"/>
          <w:lang w:val="en-GB"/>
        </w:rPr>
      </w:pPr>
      <w:r>
        <w:rPr>
          <w:sz w:val="24"/>
          <w:szCs w:val="24"/>
          <w:lang w:val="en-GB"/>
        </w:rPr>
        <w:t>Absent Voting</w:t>
      </w:r>
    </w:p>
    <w:p w:rsidR="00A44FBE" w:rsidRDefault="00A44FBE" w:rsidP="00A44FBE">
      <w:pPr>
        <w:pStyle w:val="ListParagraph"/>
        <w:numPr>
          <w:ilvl w:val="0"/>
          <w:numId w:val="2"/>
        </w:numPr>
        <w:ind w:left="720"/>
        <w:rPr>
          <w:sz w:val="24"/>
          <w:szCs w:val="24"/>
          <w:lang w:val="en-GB"/>
        </w:rPr>
      </w:pPr>
      <w:r>
        <w:rPr>
          <w:sz w:val="24"/>
          <w:szCs w:val="24"/>
          <w:lang w:val="en-GB"/>
        </w:rPr>
        <w:t>Count</w:t>
      </w:r>
    </w:p>
    <w:p w:rsidR="00A44FBE" w:rsidRDefault="00A44FBE" w:rsidP="00A44FBE">
      <w:pPr>
        <w:pStyle w:val="ListParagraph"/>
        <w:numPr>
          <w:ilvl w:val="0"/>
          <w:numId w:val="2"/>
        </w:numPr>
        <w:ind w:left="720"/>
        <w:rPr>
          <w:sz w:val="24"/>
          <w:szCs w:val="24"/>
          <w:lang w:val="en-GB"/>
        </w:rPr>
      </w:pPr>
      <w:r>
        <w:rPr>
          <w:sz w:val="24"/>
          <w:szCs w:val="24"/>
          <w:lang w:val="en-GB"/>
        </w:rPr>
        <w:t>Returning Officer</w:t>
      </w:r>
    </w:p>
    <w:p w:rsidR="00A44FBE" w:rsidRDefault="00A44FBE" w:rsidP="00A44FBE">
      <w:pPr>
        <w:rPr>
          <w:sz w:val="24"/>
          <w:szCs w:val="24"/>
          <w:lang w:val="en-GB"/>
        </w:rPr>
      </w:pPr>
    </w:p>
    <w:p w:rsidR="00A44FBE" w:rsidRDefault="00A44FBE" w:rsidP="00A44FBE">
      <w:pPr>
        <w:rPr>
          <w:sz w:val="24"/>
          <w:szCs w:val="24"/>
          <w:lang w:val="en-GB"/>
        </w:rPr>
      </w:pPr>
      <w:r>
        <w:rPr>
          <w:sz w:val="24"/>
          <w:szCs w:val="24"/>
          <w:lang w:val="en-GB"/>
        </w:rPr>
        <w:t>Documents are list</w:t>
      </w:r>
      <w:r w:rsidR="003039D1">
        <w:rPr>
          <w:sz w:val="24"/>
          <w:szCs w:val="24"/>
          <w:lang w:val="en-GB"/>
        </w:rPr>
        <w:t>ed on the ‘2017 FWG Index</w:t>
      </w:r>
      <w:r>
        <w:rPr>
          <w:sz w:val="24"/>
          <w:szCs w:val="24"/>
          <w:lang w:val="en-GB"/>
        </w:rPr>
        <w:t>’ excel spreadsheet which is also attached.  The documents sit under each category, then in a relevant sub-category.  Each line is colour coded to highlight who produced the document and therefore which website should be used to access them.</w:t>
      </w:r>
    </w:p>
    <w:p w:rsidR="00A44FBE" w:rsidRDefault="00A44FBE" w:rsidP="00A44FBE">
      <w:pPr>
        <w:rPr>
          <w:sz w:val="24"/>
          <w:szCs w:val="24"/>
          <w:lang w:val="en-GB"/>
        </w:rPr>
      </w:pPr>
    </w:p>
    <w:p w:rsidR="00A44FBE" w:rsidRDefault="00A44FBE" w:rsidP="00A44FBE">
      <w:pPr>
        <w:jc w:val="both"/>
        <w:rPr>
          <w:b/>
          <w:bCs/>
          <w:sz w:val="24"/>
          <w:szCs w:val="24"/>
          <w:lang w:val="en-GB"/>
        </w:rPr>
      </w:pPr>
      <w:r>
        <w:rPr>
          <w:sz w:val="24"/>
          <w:szCs w:val="24"/>
          <w:lang w:val="en-GB"/>
        </w:rPr>
        <w:t>In addition, an initial effort has been made to populate the spreadsheet with the relevant legislation.  However</w:t>
      </w:r>
      <w:r>
        <w:rPr>
          <w:sz w:val="24"/>
          <w:szCs w:val="24"/>
          <w:u w:val="single"/>
          <w:lang w:val="en-GB"/>
        </w:rPr>
        <w:t xml:space="preserve">, </w:t>
      </w:r>
      <w:r>
        <w:rPr>
          <w:b/>
          <w:bCs/>
          <w:sz w:val="24"/>
          <w:szCs w:val="24"/>
          <w:u w:val="single"/>
          <w:lang w:val="en-GB"/>
        </w:rPr>
        <w:t>each Authority must take responsibility for ensuring any reference they use for these electoral events is correct</w:t>
      </w:r>
      <w:r>
        <w:rPr>
          <w:b/>
          <w:bCs/>
          <w:sz w:val="24"/>
          <w:szCs w:val="24"/>
          <w:lang w:val="en-GB"/>
        </w:rPr>
        <w:t>.</w:t>
      </w:r>
    </w:p>
    <w:p w:rsidR="00A44FBE" w:rsidRDefault="00A44FBE" w:rsidP="00A44FBE">
      <w:pPr>
        <w:jc w:val="both"/>
        <w:rPr>
          <w:sz w:val="24"/>
          <w:szCs w:val="24"/>
          <w:lang w:val="en-GB"/>
        </w:rPr>
      </w:pPr>
    </w:p>
    <w:p w:rsidR="00A44FBE" w:rsidRDefault="00A44FBE" w:rsidP="00A44FBE">
      <w:pPr>
        <w:jc w:val="both"/>
        <w:rPr>
          <w:sz w:val="24"/>
          <w:szCs w:val="24"/>
          <w:lang w:val="en-GB"/>
        </w:rPr>
      </w:pPr>
      <w:r>
        <w:rPr>
          <w:sz w:val="24"/>
          <w:szCs w:val="24"/>
          <w:lang w:val="en-GB"/>
        </w:rPr>
        <w:t>You will see that document names include a (P), (S) or (C) reference which means:-</w:t>
      </w:r>
    </w:p>
    <w:p w:rsidR="00A44FBE" w:rsidRDefault="00A44FBE" w:rsidP="00A44FBE">
      <w:pPr>
        <w:ind w:firstLine="360"/>
        <w:jc w:val="both"/>
        <w:rPr>
          <w:sz w:val="24"/>
          <w:szCs w:val="24"/>
          <w:lang w:val="en-GB"/>
        </w:rPr>
      </w:pPr>
    </w:p>
    <w:p w:rsidR="00A44FBE" w:rsidRDefault="00A44FBE" w:rsidP="00A44FBE">
      <w:pPr>
        <w:numPr>
          <w:ilvl w:val="0"/>
          <w:numId w:val="3"/>
        </w:numPr>
        <w:jc w:val="both"/>
        <w:rPr>
          <w:rFonts w:eastAsia="Times New Roman"/>
          <w:sz w:val="24"/>
          <w:szCs w:val="24"/>
          <w:lang w:val="en-GB"/>
        </w:rPr>
      </w:pPr>
      <w:r>
        <w:rPr>
          <w:rFonts w:eastAsia="Times New Roman"/>
          <w:sz w:val="24"/>
          <w:szCs w:val="24"/>
          <w:lang w:val="en-GB"/>
        </w:rPr>
        <w:t xml:space="preserve">P = Prescribed – Document is laid down in statute and </w:t>
      </w:r>
      <w:r>
        <w:rPr>
          <w:rFonts w:eastAsia="Times New Roman"/>
          <w:b/>
          <w:bCs/>
          <w:sz w:val="24"/>
          <w:szCs w:val="24"/>
          <w:lang w:val="en-GB"/>
        </w:rPr>
        <w:t>must</w:t>
      </w:r>
      <w:r>
        <w:rPr>
          <w:rFonts w:eastAsia="Times New Roman"/>
          <w:sz w:val="24"/>
          <w:szCs w:val="24"/>
          <w:lang w:val="en-GB"/>
        </w:rPr>
        <w:t xml:space="preserve"> be prepared.</w:t>
      </w:r>
    </w:p>
    <w:p w:rsidR="00A44FBE" w:rsidRDefault="00A44FBE" w:rsidP="00A44FBE">
      <w:pPr>
        <w:numPr>
          <w:ilvl w:val="0"/>
          <w:numId w:val="3"/>
        </w:numPr>
        <w:jc w:val="both"/>
        <w:rPr>
          <w:rFonts w:eastAsia="Times New Roman"/>
          <w:sz w:val="24"/>
          <w:szCs w:val="24"/>
          <w:lang w:val="en-GB"/>
        </w:rPr>
      </w:pPr>
      <w:r>
        <w:rPr>
          <w:rFonts w:eastAsia="Times New Roman"/>
          <w:sz w:val="24"/>
          <w:szCs w:val="24"/>
          <w:lang w:val="en-GB"/>
        </w:rPr>
        <w:t xml:space="preserve">S = Statutory – Document is referred to in statute, is not a prescribed form but </w:t>
      </w:r>
      <w:r>
        <w:rPr>
          <w:rFonts w:eastAsia="Times New Roman"/>
          <w:b/>
          <w:bCs/>
          <w:sz w:val="24"/>
          <w:szCs w:val="24"/>
          <w:lang w:val="en-GB"/>
        </w:rPr>
        <w:t>should</w:t>
      </w:r>
      <w:r>
        <w:rPr>
          <w:rFonts w:eastAsia="Times New Roman"/>
          <w:sz w:val="24"/>
          <w:szCs w:val="24"/>
          <w:lang w:val="en-GB"/>
        </w:rPr>
        <w:t xml:space="preserve"> be prepared.</w:t>
      </w:r>
    </w:p>
    <w:p w:rsidR="00A44FBE" w:rsidRDefault="00A44FBE" w:rsidP="00A44FBE">
      <w:pPr>
        <w:numPr>
          <w:ilvl w:val="0"/>
          <w:numId w:val="3"/>
        </w:numPr>
        <w:jc w:val="both"/>
        <w:rPr>
          <w:rFonts w:eastAsia="Times New Roman"/>
          <w:sz w:val="24"/>
          <w:szCs w:val="24"/>
          <w:lang w:val="en-GB"/>
        </w:rPr>
      </w:pPr>
      <w:r>
        <w:rPr>
          <w:rFonts w:eastAsia="Times New Roman"/>
          <w:sz w:val="24"/>
          <w:szCs w:val="24"/>
          <w:lang w:val="en-GB"/>
        </w:rPr>
        <w:t>C = Council – Document is recommended for use to improve consistency across Scotland but has no statutory basis.</w:t>
      </w:r>
    </w:p>
    <w:p w:rsidR="00A44FBE" w:rsidRDefault="00A44FBE" w:rsidP="00A44FBE">
      <w:pPr>
        <w:ind w:left="360"/>
        <w:jc w:val="both"/>
        <w:rPr>
          <w:sz w:val="24"/>
          <w:szCs w:val="24"/>
          <w:lang w:val="en-GB"/>
        </w:rPr>
      </w:pPr>
    </w:p>
    <w:p w:rsidR="00A44FBE" w:rsidRDefault="00A44FBE" w:rsidP="00A44FBE">
      <w:pPr>
        <w:rPr>
          <w:b/>
          <w:bCs/>
          <w:sz w:val="24"/>
          <w:szCs w:val="24"/>
          <w:lang w:val="en-GB"/>
        </w:rPr>
      </w:pPr>
      <w:r>
        <w:rPr>
          <w:b/>
          <w:bCs/>
          <w:sz w:val="24"/>
          <w:szCs w:val="24"/>
          <w:lang w:val="en-GB"/>
        </w:rPr>
        <w:t>Speci</w:t>
      </w:r>
      <w:r w:rsidR="003039D1">
        <w:rPr>
          <w:b/>
          <w:bCs/>
          <w:sz w:val="24"/>
          <w:szCs w:val="24"/>
          <w:lang w:val="en-GB"/>
        </w:rPr>
        <w:t>fic Information relating to 2017</w:t>
      </w:r>
      <w:r>
        <w:rPr>
          <w:b/>
          <w:bCs/>
          <w:sz w:val="24"/>
          <w:szCs w:val="24"/>
          <w:lang w:val="en-GB"/>
        </w:rPr>
        <w:t xml:space="preserve"> documents:-</w:t>
      </w:r>
    </w:p>
    <w:p w:rsidR="00A44FBE" w:rsidRDefault="00A44FBE" w:rsidP="00A44FBE">
      <w:pPr>
        <w:pStyle w:val="ListParagraph"/>
        <w:rPr>
          <w:b/>
          <w:bCs/>
          <w:sz w:val="24"/>
          <w:szCs w:val="24"/>
          <w:lang w:val="en-GB"/>
        </w:rPr>
      </w:pPr>
    </w:p>
    <w:p w:rsidR="00A44FBE" w:rsidRDefault="00A44FBE" w:rsidP="00A44FBE">
      <w:pPr>
        <w:pStyle w:val="ListParagraph"/>
        <w:numPr>
          <w:ilvl w:val="0"/>
          <w:numId w:val="4"/>
        </w:numPr>
        <w:rPr>
          <w:sz w:val="24"/>
          <w:szCs w:val="24"/>
          <w:lang w:val="en-GB"/>
        </w:rPr>
      </w:pPr>
      <w:r>
        <w:rPr>
          <w:b/>
          <w:bCs/>
          <w:sz w:val="24"/>
          <w:szCs w:val="24"/>
          <w:lang w:val="en-GB"/>
        </w:rPr>
        <w:t>Feedback</w:t>
      </w:r>
      <w:r>
        <w:rPr>
          <w:sz w:val="24"/>
          <w:szCs w:val="24"/>
          <w:lang w:val="en-GB"/>
        </w:rPr>
        <w:t xml:space="preserve"> – There are a number of documents which the FWG </w:t>
      </w:r>
      <w:r w:rsidR="003039D1">
        <w:rPr>
          <w:sz w:val="24"/>
          <w:szCs w:val="24"/>
          <w:lang w:val="en-GB"/>
        </w:rPr>
        <w:t xml:space="preserve">have removed as a result of feedback, however, there may be more.  </w:t>
      </w:r>
      <w:r>
        <w:rPr>
          <w:sz w:val="24"/>
          <w:szCs w:val="24"/>
          <w:lang w:val="en-GB"/>
        </w:rPr>
        <w:t xml:space="preserve">To assist in moving forward it would be really helpful if you could feedback on the various documents produced, what’s used and what’s not used.  Please </w:t>
      </w:r>
      <w:proofErr w:type="gramStart"/>
      <w:r>
        <w:rPr>
          <w:sz w:val="24"/>
          <w:szCs w:val="24"/>
          <w:lang w:val="en-GB"/>
        </w:rPr>
        <w:t xml:space="preserve">use the Feedback column on the spreadsheet and </w:t>
      </w:r>
      <w:r w:rsidR="003039D1">
        <w:rPr>
          <w:sz w:val="24"/>
          <w:szCs w:val="24"/>
          <w:lang w:val="en-GB"/>
        </w:rPr>
        <w:t xml:space="preserve">after the election </w:t>
      </w:r>
      <w:r>
        <w:rPr>
          <w:sz w:val="24"/>
          <w:szCs w:val="24"/>
          <w:lang w:val="en-GB"/>
        </w:rPr>
        <w:t>return</w:t>
      </w:r>
      <w:proofErr w:type="gramEnd"/>
      <w:r>
        <w:rPr>
          <w:sz w:val="24"/>
          <w:szCs w:val="24"/>
          <w:lang w:val="en-GB"/>
        </w:rPr>
        <w:t xml:space="preserve"> it to Aileen Knudsen in South Lanarkshire.  Aileen’s </w:t>
      </w:r>
      <w:r w:rsidR="003039D1">
        <w:rPr>
          <w:sz w:val="24"/>
          <w:szCs w:val="24"/>
          <w:lang w:val="en-GB"/>
        </w:rPr>
        <w:t xml:space="preserve">email </w:t>
      </w:r>
      <w:r>
        <w:rPr>
          <w:sz w:val="24"/>
          <w:szCs w:val="24"/>
          <w:lang w:val="en-GB"/>
        </w:rPr>
        <w:t xml:space="preserve">address is: </w:t>
      </w:r>
      <w:hyperlink r:id="rId8" w:history="1">
        <w:r>
          <w:rPr>
            <w:rStyle w:val="Hyperlink"/>
            <w:sz w:val="24"/>
            <w:szCs w:val="24"/>
            <w:lang w:val="en-GB"/>
          </w:rPr>
          <w:t>aileen.knudsen@southlanarkshire.gov.uk</w:t>
        </w:r>
      </w:hyperlink>
    </w:p>
    <w:p w:rsidR="00A44FBE" w:rsidRDefault="00A44FBE" w:rsidP="00A44FBE">
      <w:pPr>
        <w:pStyle w:val="ListParagraph"/>
        <w:ind w:left="360"/>
        <w:rPr>
          <w:sz w:val="24"/>
          <w:szCs w:val="24"/>
          <w:lang w:val="en-GB"/>
        </w:rPr>
      </w:pPr>
    </w:p>
    <w:p w:rsidR="00A44FBE" w:rsidRDefault="00A44FBE" w:rsidP="00A44FBE">
      <w:pPr>
        <w:pStyle w:val="ListParagraph"/>
        <w:numPr>
          <w:ilvl w:val="0"/>
          <w:numId w:val="5"/>
        </w:numPr>
        <w:rPr>
          <w:sz w:val="24"/>
          <w:szCs w:val="24"/>
          <w:lang w:val="en-GB"/>
        </w:rPr>
      </w:pPr>
      <w:r>
        <w:rPr>
          <w:b/>
          <w:bCs/>
          <w:sz w:val="24"/>
          <w:szCs w:val="24"/>
          <w:lang w:val="en-GB"/>
        </w:rPr>
        <w:t>Sample documents</w:t>
      </w:r>
      <w:r>
        <w:rPr>
          <w:sz w:val="24"/>
          <w:szCs w:val="24"/>
          <w:lang w:val="en-GB"/>
        </w:rPr>
        <w:t xml:space="preserve"> </w:t>
      </w:r>
      <w:proofErr w:type="gramStart"/>
      <w:r>
        <w:rPr>
          <w:sz w:val="24"/>
          <w:szCs w:val="24"/>
          <w:lang w:val="en-GB"/>
        </w:rPr>
        <w:t>–  A</w:t>
      </w:r>
      <w:proofErr w:type="gramEnd"/>
      <w:r w:rsidR="003039D1">
        <w:rPr>
          <w:sz w:val="24"/>
          <w:szCs w:val="24"/>
          <w:lang w:val="en-GB"/>
        </w:rPr>
        <w:t xml:space="preserve"> </w:t>
      </w:r>
      <w:r>
        <w:rPr>
          <w:sz w:val="24"/>
          <w:szCs w:val="24"/>
          <w:lang w:val="en-GB"/>
        </w:rPr>
        <w:t>few ‘sample’ documents to share some of the good practice being used by the FWG members are included.</w:t>
      </w:r>
    </w:p>
    <w:p w:rsidR="00A44FBE" w:rsidRDefault="00A44FBE" w:rsidP="00A44FBE">
      <w:pPr>
        <w:pStyle w:val="ListParagraph"/>
        <w:ind w:left="360"/>
        <w:rPr>
          <w:sz w:val="24"/>
          <w:szCs w:val="24"/>
          <w:lang w:val="en-GB"/>
        </w:rPr>
      </w:pPr>
    </w:p>
    <w:p w:rsidR="00A44FBE" w:rsidRDefault="00A44FBE" w:rsidP="00A44FBE">
      <w:pPr>
        <w:pStyle w:val="ListParagraph"/>
        <w:numPr>
          <w:ilvl w:val="0"/>
          <w:numId w:val="5"/>
        </w:numPr>
        <w:rPr>
          <w:sz w:val="24"/>
          <w:szCs w:val="24"/>
          <w:lang w:val="en-GB"/>
        </w:rPr>
      </w:pPr>
      <w:r>
        <w:rPr>
          <w:b/>
          <w:bCs/>
          <w:sz w:val="24"/>
          <w:szCs w:val="24"/>
          <w:lang w:val="en-GB"/>
        </w:rPr>
        <w:t>Prescribed documents</w:t>
      </w:r>
      <w:r>
        <w:rPr>
          <w:sz w:val="24"/>
          <w:szCs w:val="24"/>
          <w:lang w:val="en-GB"/>
        </w:rPr>
        <w:t xml:space="preserve"> – Most prescribed documents have been produced ‘to like effect’ and </w:t>
      </w:r>
      <w:r>
        <w:rPr>
          <w:b/>
          <w:bCs/>
          <w:sz w:val="24"/>
          <w:szCs w:val="24"/>
          <w:lang w:val="en-GB"/>
        </w:rPr>
        <w:t>each Returning Officer should satisfy themselves that the information provided is in line with the prescribed information. </w:t>
      </w:r>
      <w:r>
        <w:rPr>
          <w:sz w:val="24"/>
          <w:szCs w:val="24"/>
          <w:lang w:val="en-GB"/>
        </w:rPr>
        <w:t xml:space="preserve"> With regard to poll cards and </w:t>
      </w:r>
      <w:r w:rsidR="003039D1">
        <w:rPr>
          <w:sz w:val="24"/>
          <w:szCs w:val="24"/>
          <w:lang w:val="en-GB"/>
        </w:rPr>
        <w:t>Postal Voting Statements (PVSs)</w:t>
      </w:r>
      <w:r>
        <w:rPr>
          <w:sz w:val="24"/>
          <w:szCs w:val="24"/>
          <w:lang w:val="en-GB"/>
        </w:rPr>
        <w:t xml:space="preserve"> the FWG have not produced these since most printers already have their templates in place.  Aileen is happy to provide copies of the documents used by South Lanarkshire if this would be helpful.</w:t>
      </w:r>
    </w:p>
    <w:p w:rsidR="00A44FBE" w:rsidRDefault="00A44FBE" w:rsidP="00A44FBE">
      <w:pPr>
        <w:pStyle w:val="ListParagraph"/>
        <w:ind w:left="0"/>
        <w:rPr>
          <w:sz w:val="24"/>
          <w:szCs w:val="24"/>
          <w:lang w:val="en-GB"/>
        </w:rPr>
      </w:pPr>
    </w:p>
    <w:p w:rsidR="00A44FBE" w:rsidRDefault="00A44FBE" w:rsidP="00A44FBE">
      <w:pPr>
        <w:pStyle w:val="ListParagraph"/>
        <w:numPr>
          <w:ilvl w:val="0"/>
          <w:numId w:val="4"/>
        </w:numPr>
        <w:rPr>
          <w:sz w:val="24"/>
          <w:szCs w:val="24"/>
          <w:lang w:val="en-GB"/>
        </w:rPr>
      </w:pPr>
      <w:r>
        <w:rPr>
          <w:b/>
          <w:bCs/>
          <w:sz w:val="24"/>
          <w:szCs w:val="24"/>
          <w:lang w:val="en-GB"/>
        </w:rPr>
        <w:t>Updates</w:t>
      </w:r>
      <w:r>
        <w:rPr>
          <w:sz w:val="24"/>
          <w:szCs w:val="24"/>
          <w:lang w:val="en-GB"/>
        </w:rPr>
        <w:t xml:space="preserve"> – Where a document is amended/updated or new documents added an announcement/message will be sent to election teams / ROs to </w:t>
      </w:r>
      <w:proofErr w:type="gramStart"/>
      <w:r>
        <w:rPr>
          <w:sz w:val="24"/>
          <w:szCs w:val="24"/>
          <w:lang w:val="en-GB"/>
        </w:rPr>
        <w:t>advise</w:t>
      </w:r>
      <w:proofErr w:type="gramEnd"/>
      <w:r>
        <w:rPr>
          <w:sz w:val="24"/>
          <w:szCs w:val="24"/>
          <w:lang w:val="en-GB"/>
        </w:rPr>
        <w:t xml:space="preserve">.  If you consider any information in inaccurate please let the </w:t>
      </w:r>
      <w:proofErr w:type="gramStart"/>
      <w:r>
        <w:rPr>
          <w:sz w:val="24"/>
          <w:szCs w:val="24"/>
          <w:lang w:val="en-GB"/>
        </w:rPr>
        <w:t>Group  know</w:t>
      </w:r>
      <w:proofErr w:type="gramEnd"/>
      <w:r>
        <w:rPr>
          <w:sz w:val="24"/>
          <w:szCs w:val="24"/>
          <w:lang w:val="en-GB"/>
        </w:rPr>
        <w:t xml:space="preserve"> via Aileen </w:t>
      </w:r>
      <w:proofErr w:type="spellStart"/>
      <w:r>
        <w:rPr>
          <w:sz w:val="24"/>
          <w:szCs w:val="24"/>
          <w:lang w:val="en-GB"/>
        </w:rPr>
        <w:t>asap</w:t>
      </w:r>
      <w:proofErr w:type="spellEnd"/>
      <w:r>
        <w:rPr>
          <w:sz w:val="24"/>
          <w:szCs w:val="24"/>
          <w:lang w:val="en-GB"/>
        </w:rPr>
        <w:t>.</w:t>
      </w:r>
    </w:p>
    <w:p w:rsidR="00A44FBE" w:rsidRDefault="00A44FBE" w:rsidP="00A44FBE">
      <w:pPr>
        <w:pStyle w:val="ListParagraph"/>
        <w:rPr>
          <w:sz w:val="24"/>
          <w:szCs w:val="24"/>
          <w:lang w:val="en-GB"/>
        </w:rPr>
      </w:pPr>
    </w:p>
    <w:p w:rsidR="00A44FBE" w:rsidRDefault="00A44FBE" w:rsidP="00A44FBE">
      <w:pPr>
        <w:ind w:left="360"/>
        <w:jc w:val="both"/>
        <w:rPr>
          <w:sz w:val="24"/>
          <w:szCs w:val="24"/>
          <w:lang w:val="en-GB"/>
        </w:rPr>
      </w:pPr>
    </w:p>
    <w:p w:rsidR="00A44FBE" w:rsidRDefault="00A44FBE" w:rsidP="00A44FBE">
      <w:pPr>
        <w:rPr>
          <w:sz w:val="24"/>
          <w:szCs w:val="24"/>
          <w:lang w:val="en-GB"/>
        </w:rPr>
      </w:pPr>
      <w:r>
        <w:rPr>
          <w:sz w:val="24"/>
          <w:szCs w:val="24"/>
          <w:lang w:val="en-GB"/>
        </w:rPr>
        <w:t>We all owe a debt of thanks to the Forms Working Group, led by Aileen Knudsen and  the following people who worked on producing this year’s documents:-</w:t>
      </w:r>
    </w:p>
    <w:p w:rsidR="00A44FBE" w:rsidRDefault="00A44FBE" w:rsidP="00A44FBE">
      <w:pPr>
        <w:ind w:left="360"/>
        <w:rPr>
          <w:sz w:val="24"/>
          <w:szCs w:val="24"/>
          <w:lang w:val="en-GB"/>
        </w:rPr>
      </w:pPr>
    </w:p>
    <w:p w:rsidR="00A44FBE" w:rsidRDefault="00A44FBE" w:rsidP="00A44FBE">
      <w:pPr>
        <w:numPr>
          <w:ilvl w:val="0"/>
          <w:numId w:val="6"/>
        </w:numPr>
        <w:ind w:left="720"/>
        <w:jc w:val="both"/>
        <w:rPr>
          <w:sz w:val="24"/>
          <w:szCs w:val="24"/>
          <w:lang w:val="en-GB"/>
        </w:rPr>
      </w:pPr>
      <w:r>
        <w:rPr>
          <w:sz w:val="24"/>
          <w:szCs w:val="24"/>
          <w:lang w:val="en-GB"/>
        </w:rPr>
        <w:t>Alison Davidson, Moray Council</w:t>
      </w:r>
    </w:p>
    <w:p w:rsidR="003039D1" w:rsidRDefault="003039D1" w:rsidP="003039D1">
      <w:pPr>
        <w:numPr>
          <w:ilvl w:val="0"/>
          <w:numId w:val="6"/>
        </w:numPr>
        <w:ind w:left="720"/>
        <w:jc w:val="both"/>
        <w:rPr>
          <w:sz w:val="24"/>
          <w:szCs w:val="24"/>
          <w:lang w:val="en-GB"/>
        </w:rPr>
      </w:pPr>
      <w:r>
        <w:rPr>
          <w:sz w:val="24"/>
          <w:szCs w:val="24"/>
          <w:lang w:val="en-GB"/>
        </w:rPr>
        <w:t>Cheryl McIver, Highland Council</w:t>
      </w:r>
    </w:p>
    <w:p w:rsidR="00A44FBE" w:rsidRDefault="003039D1" w:rsidP="00A44FBE">
      <w:pPr>
        <w:numPr>
          <w:ilvl w:val="0"/>
          <w:numId w:val="6"/>
        </w:numPr>
        <w:ind w:left="720"/>
        <w:jc w:val="both"/>
        <w:rPr>
          <w:sz w:val="24"/>
          <w:szCs w:val="24"/>
          <w:lang w:val="en-GB"/>
        </w:rPr>
      </w:pPr>
      <w:r>
        <w:rPr>
          <w:sz w:val="24"/>
          <w:szCs w:val="24"/>
          <w:lang w:val="en-GB"/>
        </w:rPr>
        <w:t>Massimo Fabbreschi</w:t>
      </w:r>
      <w:r w:rsidR="00A44FBE">
        <w:rPr>
          <w:sz w:val="24"/>
          <w:szCs w:val="24"/>
          <w:lang w:val="en-GB"/>
        </w:rPr>
        <w:t>, City of Edinburgh Council</w:t>
      </w:r>
    </w:p>
    <w:p w:rsidR="003039D1" w:rsidRDefault="003039D1" w:rsidP="00A44FBE">
      <w:pPr>
        <w:numPr>
          <w:ilvl w:val="0"/>
          <w:numId w:val="6"/>
        </w:numPr>
        <w:ind w:left="720"/>
        <w:jc w:val="both"/>
        <w:rPr>
          <w:sz w:val="24"/>
          <w:szCs w:val="24"/>
          <w:lang w:val="en-GB"/>
        </w:rPr>
      </w:pPr>
      <w:r>
        <w:rPr>
          <w:sz w:val="24"/>
          <w:szCs w:val="24"/>
          <w:lang w:val="en-GB"/>
        </w:rPr>
        <w:t>Scott Russell, City of Edinburgh Council</w:t>
      </w:r>
    </w:p>
    <w:p w:rsidR="00A44FBE" w:rsidRDefault="00A44FBE" w:rsidP="00A44FBE">
      <w:pPr>
        <w:numPr>
          <w:ilvl w:val="0"/>
          <w:numId w:val="6"/>
        </w:numPr>
        <w:ind w:left="720"/>
        <w:jc w:val="both"/>
        <w:rPr>
          <w:sz w:val="24"/>
          <w:szCs w:val="24"/>
          <w:lang w:val="en-GB"/>
        </w:rPr>
      </w:pPr>
      <w:r>
        <w:rPr>
          <w:sz w:val="24"/>
          <w:szCs w:val="24"/>
          <w:lang w:val="en-GB"/>
        </w:rPr>
        <w:t>Catherine Johnstone, North Lanarkshire Council</w:t>
      </w:r>
    </w:p>
    <w:p w:rsidR="00A44FBE" w:rsidRDefault="00A44FBE" w:rsidP="00A44FBE">
      <w:pPr>
        <w:numPr>
          <w:ilvl w:val="0"/>
          <w:numId w:val="6"/>
        </w:numPr>
        <w:ind w:left="720"/>
        <w:jc w:val="both"/>
        <w:rPr>
          <w:sz w:val="24"/>
          <w:szCs w:val="24"/>
          <w:lang w:val="en-GB"/>
        </w:rPr>
      </w:pPr>
      <w:r>
        <w:rPr>
          <w:sz w:val="24"/>
          <w:szCs w:val="24"/>
          <w:lang w:val="en-GB"/>
        </w:rPr>
        <w:t>The Election Team at South Lanarkshire Council</w:t>
      </w:r>
    </w:p>
    <w:p w:rsidR="00A44FBE" w:rsidRDefault="00A44FBE" w:rsidP="00A44FBE">
      <w:pPr>
        <w:numPr>
          <w:ilvl w:val="0"/>
          <w:numId w:val="6"/>
        </w:numPr>
        <w:ind w:left="720"/>
        <w:jc w:val="both"/>
        <w:rPr>
          <w:sz w:val="24"/>
          <w:szCs w:val="24"/>
          <w:lang w:val="en-GB"/>
        </w:rPr>
      </w:pPr>
      <w:r>
        <w:rPr>
          <w:sz w:val="24"/>
          <w:szCs w:val="24"/>
          <w:lang w:val="en-GB"/>
        </w:rPr>
        <w:t>The Electoral Commission</w:t>
      </w:r>
    </w:p>
    <w:p w:rsidR="00A44FBE" w:rsidRDefault="00A44FBE" w:rsidP="00A44FBE">
      <w:pPr>
        <w:ind w:left="720"/>
        <w:jc w:val="both"/>
        <w:rPr>
          <w:sz w:val="24"/>
          <w:szCs w:val="24"/>
          <w:lang w:val="en-GB"/>
        </w:rPr>
      </w:pPr>
    </w:p>
    <w:p w:rsidR="003039D1" w:rsidRDefault="003039D1" w:rsidP="00A44FBE">
      <w:pPr>
        <w:ind w:left="720"/>
        <w:jc w:val="both"/>
        <w:rPr>
          <w:sz w:val="24"/>
          <w:szCs w:val="24"/>
          <w:lang w:val="en-GB"/>
        </w:rPr>
      </w:pPr>
    </w:p>
    <w:p w:rsidR="00A44FBE" w:rsidRDefault="00A44FBE" w:rsidP="00A44FBE">
      <w:pPr>
        <w:jc w:val="both"/>
        <w:rPr>
          <w:sz w:val="24"/>
          <w:szCs w:val="24"/>
          <w:lang w:val="en-GB"/>
        </w:rPr>
      </w:pPr>
      <w:r>
        <w:rPr>
          <w:sz w:val="24"/>
          <w:szCs w:val="24"/>
          <w:lang w:val="en-GB"/>
        </w:rPr>
        <w:t xml:space="preserve">If you have any queries/comments on the forms produced by the FWG please contact </w:t>
      </w:r>
      <w:proofErr w:type="gramStart"/>
      <w:r>
        <w:rPr>
          <w:sz w:val="24"/>
          <w:szCs w:val="24"/>
          <w:lang w:val="en-GB"/>
        </w:rPr>
        <w:t>Aileen  </w:t>
      </w:r>
      <w:r>
        <w:rPr>
          <w:b/>
          <w:bCs/>
          <w:sz w:val="24"/>
          <w:szCs w:val="24"/>
          <w:lang w:val="en-GB"/>
        </w:rPr>
        <w:t>on</w:t>
      </w:r>
      <w:proofErr w:type="gramEnd"/>
      <w:r>
        <w:rPr>
          <w:b/>
          <w:bCs/>
          <w:sz w:val="24"/>
          <w:szCs w:val="24"/>
          <w:lang w:val="en-GB"/>
        </w:rPr>
        <w:t xml:space="preserve"> 01698 45</w:t>
      </w:r>
      <w:r w:rsidR="003039D1">
        <w:rPr>
          <w:b/>
          <w:bCs/>
          <w:sz w:val="24"/>
          <w:szCs w:val="24"/>
          <w:lang w:val="en-GB"/>
        </w:rPr>
        <w:t>4872</w:t>
      </w:r>
      <w:r>
        <w:rPr>
          <w:sz w:val="24"/>
          <w:szCs w:val="24"/>
          <w:lang w:val="en-GB"/>
        </w:rPr>
        <w:t>.</w:t>
      </w:r>
    </w:p>
    <w:p w:rsidR="00A44FBE" w:rsidRDefault="00A44FBE" w:rsidP="00A44FBE">
      <w:pPr>
        <w:ind w:left="360"/>
        <w:jc w:val="both"/>
        <w:rPr>
          <w:b/>
          <w:bCs/>
          <w:sz w:val="24"/>
          <w:szCs w:val="24"/>
          <w:lang w:val="en-GB"/>
        </w:rPr>
      </w:pPr>
    </w:p>
    <w:p w:rsidR="003039D1" w:rsidRPr="003039D1" w:rsidRDefault="003039D1" w:rsidP="00A44FBE">
      <w:pPr>
        <w:jc w:val="both"/>
        <w:rPr>
          <w:b/>
          <w:bCs/>
          <w:color w:val="FF0000"/>
          <w:sz w:val="24"/>
          <w:szCs w:val="24"/>
          <w:lang w:val="en-GB"/>
        </w:rPr>
      </w:pPr>
      <w:r w:rsidRPr="003039D1">
        <w:rPr>
          <w:b/>
          <w:bCs/>
          <w:color w:val="FF0000"/>
          <w:sz w:val="24"/>
          <w:szCs w:val="24"/>
          <w:lang w:val="en-GB"/>
        </w:rPr>
        <w:t xml:space="preserve">Chris I think we can remove both </w:t>
      </w:r>
      <w:proofErr w:type="spellStart"/>
      <w:r w:rsidRPr="003039D1">
        <w:rPr>
          <w:b/>
          <w:bCs/>
          <w:color w:val="FF0000"/>
          <w:sz w:val="24"/>
          <w:szCs w:val="24"/>
          <w:lang w:val="en-GB"/>
        </w:rPr>
        <w:t>paras</w:t>
      </w:r>
      <w:proofErr w:type="spellEnd"/>
      <w:r w:rsidRPr="003039D1">
        <w:rPr>
          <w:b/>
          <w:bCs/>
          <w:color w:val="FF0000"/>
          <w:sz w:val="24"/>
          <w:szCs w:val="24"/>
          <w:lang w:val="en-GB"/>
        </w:rPr>
        <w:t xml:space="preserve"> below since our timescale isn’t too late????</w:t>
      </w:r>
    </w:p>
    <w:p w:rsidR="00A44FBE" w:rsidRPr="003039D1" w:rsidRDefault="00A44FBE" w:rsidP="00A44FBE">
      <w:pPr>
        <w:jc w:val="both"/>
        <w:rPr>
          <w:b/>
          <w:bCs/>
          <w:strike/>
          <w:sz w:val="24"/>
          <w:szCs w:val="24"/>
          <w:lang w:val="en-GB"/>
        </w:rPr>
      </w:pPr>
      <w:r w:rsidRPr="003039D1">
        <w:rPr>
          <w:b/>
          <w:bCs/>
          <w:strike/>
          <w:sz w:val="24"/>
          <w:szCs w:val="24"/>
          <w:lang w:val="en-GB"/>
        </w:rPr>
        <w:t>Aileen has offered her apologies for the delay in making all the forms available, but you will appreciate the huge amount of work that this has required on top of her other responsibilities.  In any case, the forms are a great resource.</w:t>
      </w:r>
    </w:p>
    <w:p w:rsidR="00A44FBE" w:rsidRPr="003039D1" w:rsidRDefault="00A44FBE" w:rsidP="00A44FBE">
      <w:pPr>
        <w:jc w:val="both"/>
        <w:rPr>
          <w:b/>
          <w:bCs/>
          <w:strike/>
          <w:sz w:val="24"/>
          <w:szCs w:val="24"/>
          <w:lang w:val="en-GB"/>
        </w:rPr>
      </w:pPr>
    </w:p>
    <w:p w:rsidR="00A44FBE" w:rsidRPr="003039D1" w:rsidRDefault="00A44FBE" w:rsidP="00A44FBE">
      <w:pPr>
        <w:jc w:val="both"/>
        <w:rPr>
          <w:b/>
          <w:bCs/>
          <w:strike/>
          <w:sz w:val="24"/>
          <w:szCs w:val="24"/>
          <w:lang w:val="en-GB"/>
        </w:rPr>
      </w:pPr>
      <w:r w:rsidRPr="003039D1">
        <w:rPr>
          <w:b/>
          <w:bCs/>
          <w:strike/>
          <w:sz w:val="24"/>
          <w:szCs w:val="24"/>
          <w:lang w:val="en-GB"/>
        </w:rPr>
        <w:t>I’ll also offer my own apologies for the Spartan nature of the EMB website pages that are hosting the forms, but I trust that it is enough to allow you to access and download them</w:t>
      </w:r>
    </w:p>
    <w:p w:rsidR="00A44FBE" w:rsidRDefault="00A44FBE" w:rsidP="00A44FBE">
      <w:pPr>
        <w:jc w:val="both"/>
        <w:rPr>
          <w:sz w:val="24"/>
          <w:szCs w:val="24"/>
          <w:lang w:val="en-GB"/>
        </w:rPr>
      </w:pPr>
    </w:p>
    <w:p w:rsidR="00A44FBE" w:rsidRDefault="00A44FBE" w:rsidP="00A44FBE">
      <w:pPr>
        <w:jc w:val="both"/>
        <w:rPr>
          <w:sz w:val="24"/>
          <w:szCs w:val="24"/>
          <w:lang w:val="en-GB"/>
        </w:rPr>
      </w:pPr>
      <w:r>
        <w:rPr>
          <w:sz w:val="24"/>
          <w:szCs w:val="24"/>
          <w:lang w:val="en-GB"/>
        </w:rPr>
        <w:t>Kind Regards</w:t>
      </w:r>
    </w:p>
    <w:p w:rsidR="00A44FBE" w:rsidRDefault="00A44FBE" w:rsidP="00A44FBE">
      <w:pPr>
        <w:jc w:val="both"/>
        <w:rPr>
          <w:sz w:val="24"/>
          <w:szCs w:val="24"/>
          <w:lang w:val="en-GB"/>
        </w:rPr>
      </w:pPr>
    </w:p>
    <w:p w:rsidR="00A44FBE" w:rsidRDefault="00A44FBE" w:rsidP="00A44FBE">
      <w:pPr>
        <w:jc w:val="both"/>
        <w:rPr>
          <w:color w:val="0000FF"/>
          <w:sz w:val="24"/>
          <w:szCs w:val="24"/>
          <w:lang w:val="en-GB"/>
        </w:rPr>
      </w:pPr>
      <w:r>
        <w:rPr>
          <w:sz w:val="24"/>
          <w:szCs w:val="24"/>
          <w:lang w:val="en-GB"/>
        </w:rPr>
        <w:t xml:space="preserve">Chris </w:t>
      </w:r>
    </w:p>
    <w:p w:rsidR="00F0266B" w:rsidRDefault="00F0266B"/>
    <w:sectPr w:rsidR="00F0266B" w:rsidSect="00F026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F3ED8"/>
    <w:multiLevelType w:val="hybridMultilevel"/>
    <w:tmpl w:val="2FA416D6"/>
    <w:lvl w:ilvl="0" w:tplc="44B898AE">
      <w:start w:val="1"/>
      <w:numFmt w:val="bullet"/>
      <w:lvlText w:val=""/>
      <w:lvlJc w:val="left"/>
      <w:pPr>
        <w:ind w:left="720" w:hanging="360"/>
      </w:pPr>
      <w:rPr>
        <w:rFonts w:ascii="Symbol" w:hAnsi="Symbol" w:hint="default"/>
        <w:color w:val="00000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9BD4ECF"/>
    <w:multiLevelType w:val="hybridMultilevel"/>
    <w:tmpl w:val="9C96D3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2">
    <w:nsid w:val="196565AC"/>
    <w:multiLevelType w:val="hybridMultilevel"/>
    <w:tmpl w:val="422E513A"/>
    <w:lvl w:ilvl="0" w:tplc="44B898AE">
      <w:start w:val="1"/>
      <w:numFmt w:val="bullet"/>
      <w:lvlText w:val=""/>
      <w:lvlJc w:val="left"/>
      <w:pPr>
        <w:ind w:left="1080" w:hanging="360"/>
      </w:pPr>
      <w:rPr>
        <w:rFonts w:ascii="Symbol" w:hAnsi="Symbol" w:hint="default"/>
        <w:color w:val="000000"/>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3">
    <w:nsid w:val="3CA7203A"/>
    <w:multiLevelType w:val="hybridMultilevel"/>
    <w:tmpl w:val="B7B417DE"/>
    <w:lvl w:ilvl="0" w:tplc="44B898AE">
      <w:start w:val="1"/>
      <w:numFmt w:val="bullet"/>
      <w:lvlText w:val=""/>
      <w:lvlJc w:val="left"/>
      <w:pPr>
        <w:ind w:left="720" w:hanging="360"/>
      </w:pPr>
      <w:rPr>
        <w:rFonts w:ascii="Symbol" w:hAnsi="Symbol" w:hint="default"/>
        <w:color w:val="00000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6EE63D3E"/>
    <w:multiLevelType w:val="hybridMultilevel"/>
    <w:tmpl w:val="8DE046B8"/>
    <w:lvl w:ilvl="0" w:tplc="44B898AE">
      <w:start w:val="1"/>
      <w:numFmt w:val="bullet"/>
      <w:lvlText w:val=""/>
      <w:lvlJc w:val="left"/>
      <w:pPr>
        <w:ind w:left="1080" w:hanging="360"/>
      </w:pPr>
      <w:rPr>
        <w:rFonts w:ascii="Symbol" w:hAnsi="Symbol" w:hint="default"/>
        <w:color w:val="00000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7A4B5D81"/>
    <w:multiLevelType w:val="hybridMultilevel"/>
    <w:tmpl w:val="B35A127A"/>
    <w:lvl w:ilvl="0" w:tplc="0409000F">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20"/>
  <w:characterSpacingControl w:val="doNotCompress"/>
  <w:compat/>
  <w:rsids>
    <w:rsidRoot w:val="00A44FBE"/>
    <w:rsid w:val="001A10FB"/>
    <w:rsid w:val="003039D1"/>
    <w:rsid w:val="00A44FBE"/>
    <w:rsid w:val="00F026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FBE"/>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44FBE"/>
    <w:rPr>
      <w:color w:val="0000FF"/>
      <w:u w:val="single"/>
    </w:rPr>
  </w:style>
  <w:style w:type="paragraph" w:styleId="ListParagraph">
    <w:name w:val="List Paragraph"/>
    <w:basedOn w:val="Normal"/>
    <w:uiPriority w:val="34"/>
    <w:qFormat/>
    <w:rsid w:val="00A44FBE"/>
    <w:pPr>
      <w:ind w:left="720"/>
    </w:pPr>
  </w:style>
</w:styles>
</file>

<file path=word/webSettings.xml><?xml version="1.0" encoding="utf-8"?>
<w:webSettings xmlns:r="http://schemas.openxmlformats.org/officeDocument/2006/relationships" xmlns:w="http://schemas.openxmlformats.org/wordprocessingml/2006/main">
  <w:divs>
    <w:div w:id="165884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ileen.knudsen@southlanarkshire.gov.uk" TargetMode="External"/><Relationship Id="rId3" Type="http://schemas.openxmlformats.org/officeDocument/2006/relationships/settings" Target="settings.xml"/><Relationship Id="rId7" Type="http://schemas.openxmlformats.org/officeDocument/2006/relationships/hyperlink" Target="http://www.edinburgh.gov.uk/emb/info/5/electoral_management_board/84/sp_2016_for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lectoralcommission.org.uk" TargetMode="External"/><Relationship Id="rId5" Type="http://schemas.openxmlformats.org/officeDocument/2006/relationships/hyperlink" Target="http://www.electionsscotland.info/emb/info/5/electoral_management_board/84/XX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915</Words>
  <Characters>5216</Characters>
  <Application>Microsoft Office Word</Application>
  <DocSecurity>0</DocSecurity>
  <Lines>43</Lines>
  <Paragraphs>12</Paragraphs>
  <ScaleCrop>false</ScaleCrop>
  <Company>South Lanarkshire Council</Company>
  <LinksUpToDate>false</LinksUpToDate>
  <CharactersWithSpaces>6119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knudsea</dc:creator>
  <cp:lastModifiedBy>knudsea</cp:lastModifiedBy>
  <cp:revision>3</cp:revision>
  <dcterms:created xsi:type="dcterms:W3CDTF">2017-01-07T13:47:00Z</dcterms:created>
  <dcterms:modified xsi:type="dcterms:W3CDTF">2017-01-07T13:56:00Z</dcterms:modified>
</cp:coreProperties>
</file>